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1986"/>
        <w:gridCol w:w="987"/>
        <w:gridCol w:w="1136"/>
        <w:gridCol w:w="1127"/>
        <w:gridCol w:w="1136"/>
        <w:gridCol w:w="2003"/>
      </w:tblGrid>
      <w:tr w:rsidR="006448FD" w:rsidRPr="005E5E15" w:rsidTr="003C0174">
        <w:trPr>
          <w:jc w:val="center"/>
        </w:trPr>
        <w:tc>
          <w:tcPr>
            <w:tcW w:w="5000" w:type="pct"/>
            <w:gridSpan w:val="7"/>
            <w:vAlign w:val="center"/>
            <w:hideMark/>
          </w:tcPr>
          <w:p w:rsidR="00065F44" w:rsidRDefault="00065F44" w:rsidP="00065F44">
            <w:pPr>
              <w:widowControl/>
              <w:snapToGrid w:val="0"/>
              <w:spacing w:before="120"/>
              <w:ind w:leftChars="59" w:left="142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</w:t>
            </w:r>
            <w:r w:rsidR="00D31AA0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8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學年度第</w:t>
            </w:r>
            <w:r w:rsidR="00932357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學期</w:t>
            </w:r>
          </w:p>
          <w:p w:rsidR="006448FD" w:rsidRPr="005E5E15" w:rsidRDefault="006448FD" w:rsidP="00543AA7">
            <w:pPr>
              <w:widowControl/>
              <w:snapToGrid w:val="0"/>
              <w:spacing w:after="120"/>
              <w:ind w:leftChars="59" w:left="142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5E5E15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臺北醫學大學專任</w:t>
            </w:r>
            <w:r w:rsidR="00072667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研究人員</w:t>
            </w:r>
            <w:r w:rsidRPr="005E5E15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 xml:space="preserve">升等申請表    </w:t>
            </w:r>
            <w:r w:rsidR="00207813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 xml:space="preserve">  </w:t>
            </w:r>
            <w:r w:rsidRPr="005E5E15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 xml:space="preserve"> </w:t>
            </w:r>
            <w:r w:rsidR="00543AA7" w:rsidRPr="00543AA7">
              <w:rPr>
                <w:rFonts w:ascii="標楷體" w:eastAsia="標楷體" w:hAnsi="標楷體" w:cs="新細明體"/>
                <w:kern w:val="0"/>
                <w:szCs w:val="36"/>
              </w:rPr>
              <w:t>109</w:t>
            </w:r>
            <w:r w:rsidRPr="005E5E1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年</w:t>
            </w:r>
            <w:r w:rsidR="0096239F" w:rsidRPr="005E5E1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    </w:t>
            </w:r>
            <w:r w:rsidRPr="005E5E1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月</w:t>
            </w:r>
            <w:r w:rsidR="0096239F" w:rsidRPr="005E5E1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    </w:t>
            </w:r>
            <w:r w:rsidRPr="005E5E1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 xml:space="preserve">日 </w:t>
            </w:r>
          </w:p>
        </w:tc>
      </w:tr>
      <w:tr w:rsidR="00B75C45" w:rsidRPr="005E5E15" w:rsidTr="003C0174">
        <w:trPr>
          <w:jc w:val="center"/>
        </w:trPr>
        <w:tc>
          <w:tcPr>
            <w:tcW w:w="681" w:type="pct"/>
            <w:vAlign w:val="center"/>
            <w:hideMark/>
          </w:tcPr>
          <w:p w:rsidR="006448FD" w:rsidRPr="005E5E15" w:rsidRDefault="006448FD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3" w:type="pct"/>
            <w:gridSpan w:val="2"/>
            <w:vAlign w:val="center"/>
            <w:hideMark/>
          </w:tcPr>
          <w:p w:rsidR="006448FD" w:rsidRPr="005E5E15" w:rsidRDefault="006448FD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6448FD" w:rsidRPr="005E5E15" w:rsidRDefault="006448FD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619" w:type="pct"/>
            <w:gridSpan w:val="2"/>
            <w:vAlign w:val="center"/>
          </w:tcPr>
          <w:p w:rsidR="006448FD" w:rsidRPr="005E5E15" w:rsidRDefault="006448FD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B75C45" w:rsidRPr="005E5E15" w:rsidTr="003C0174">
        <w:trPr>
          <w:jc w:val="center"/>
        </w:trPr>
        <w:tc>
          <w:tcPr>
            <w:tcW w:w="681" w:type="pct"/>
            <w:vAlign w:val="center"/>
            <w:hideMark/>
          </w:tcPr>
          <w:p w:rsidR="006448FD" w:rsidRPr="005E5E15" w:rsidRDefault="006448FD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現任職別</w:t>
            </w:r>
          </w:p>
        </w:tc>
        <w:tc>
          <w:tcPr>
            <w:tcW w:w="1533" w:type="pct"/>
            <w:gridSpan w:val="2"/>
            <w:vAlign w:val="center"/>
            <w:hideMark/>
          </w:tcPr>
          <w:p w:rsidR="006448FD" w:rsidRPr="005E5E15" w:rsidRDefault="006448FD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vAlign w:val="center"/>
            <w:hideMark/>
          </w:tcPr>
          <w:p w:rsidR="006448FD" w:rsidRPr="005E5E15" w:rsidRDefault="006448FD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升等職別</w:t>
            </w:r>
          </w:p>
        </w:tc>
        <w:tc>
          <w:tcPr>
            <w:tcW w:w="1619" w:type="pct"/>
            <w:gridSpan w:val="2"/>
            <w:vAlign w:val="center"/>
          </w:tcPr>
          <w:p w:rsidR="006448FD" w:rsidRPr="005E5E15" w:rsidRDefault="006448FD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6448FD" w:rsidRPr="005E5E15" w:rsidTr="003C0174">
        <w:trPr>
          <w:jc w:val="center"/>
        </w:trPr>
        <w:tc>
          <w:tcPr>
            <w:tcW w:w="681" w:type="pct"/>
            <w:vAlign w:val="center"/>
            <w:hideMark/>
          </w:tcPr>
          <w:p w:rsidR="006448FD" w:rsidRPr="005E5E15" w:rsidRDefault="006448FD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適用法規</w:t>
            </w:r>
          </w:p>
        </w:tc>
        <w:tc>
          <w:tcPr>
            <w:tcW w:w="4319" w:type="pct"/>
            <w:gridSpan w:val="6"/>
            <w:vAlign w:val="center"/>
          </w:tcPr>
          <w:p w:rsidR="006448FD" w:rsidRPr="007A5216" w:rsidRDefault="00D31AA0" w:rsidP="00D31AA0">
            <w:pPr>
              <w:widowControl/>
              <w:snapToGrid w:val="0"/>
              <w:ind w:leftChars="42" w:left="102" w:hanging="1"/>
              <w:rPr>
                <w:rFonts w:ascii="新細明體" w:eastAsia="新細明體" w:hAnsi="新細明體" w:cs="新細明體"/>
                <w:kern w:val="0"/>
                <w:sz w:val="18"/>
                <w:szCs w:val="28"/>
                <w:lang w:eastAsia="zh-HK"/>
              </w:rPr>
            </w:pPr>
            <w:r w:rsidRPr="007A5216">
              <w:rPr>
                <w:rFonts w:ascii="新細明體" w:eastAsia="新細明體" w:hAnsi="新細明體" w:cs="新細明體" w:hint="eastAsia"/>
                <w:kern w:val="0"/>
                <w:sz w:val="18"/>
                <w:szCs w:val="28"/>
              </w:rPr>
              <w:t>臺北醫學大學研究人員聘任及升等辦法第三條</w:t>
            </w:r>
            <w:r w:rsidRPr="007A5216">
              <w:rPr>
                <w:rFonts w:ascii="新細明體" w:eastAsia="新細明體" w:hAnsi="新細明體" w:cs="新細明體" w:hint="eastAsia"/>
                <w:kern w:val="0"/>
                <w:sz w:val="18"/>
                <w:szCs w:val="28"/>
                <w:lang w:eastAsia="zh-HK"/>
              </w:rPr>
              <w:t>第一項第</w:t>
            </w:r>
            <w:r w:rsidRPr="007A5216">
              <w:rPr>
                <w:rFonts w:ascii="新細明體" w:eastAsia="新細明體" w:hAnsi="新細明體" w:cs="新細明體" w:hint="eastAsia"/>
                <w:kern w:val="0"/>
                <w:sz w:val="18"/>
                <w:szCs w:val="28"/>
                <w:u w:val="single"/>
              </w:rPr>
              <w:t xml:space="preserve"> (</w:t>
            </w:r>
            <w:r w:rsidRPr="007A5216">
              <w:rPr>
                <w:rFonts w:ascii="新細明體" w:eastAsia="新細明體" w:hAnsi="新細明體" w:cs="新細明體" w:hint="eastAsia"/>
                <w:kern w:val="0"/>
                <w:sz w:val="18"/>
                <w:szCs w:val="28"/>
                <w:u w:val="single"/>
                <w:lang w:eastAsia="zh-HK"/>
              </w:rPr>
              <w:t>二</w:t>
            </w:r>
            <w:r w:rsidRPr="007A5216">
              <w:rPr>
                <w:rFonts w:ascii="新細明體" w:eastAsia="新細明體" w:hAnsi="新細明體" w:cs="新細明體" w:hint="eastAsia"/>
                <w:kern w:val="0"/>
                <w:sz w:val="18"/>
                <w:szCs w:val="28"/>
                <w:u w:val="single"/>
              </w:rPr>
              <w:t>)</w:t>
            </w:r>
            <w:r w:rsidRPr="007A5216">
              <w:rPr>
                <w:rFonts w:ascii="新細明體" w:eastAsia="新細明體" w:hAnsi="新細明體" w:cs="新細明體"/>
                <w:kern w:val="0"/>
                <w:sz w:val="18"/>
                <w:szCs w:val="28"/>
                <w:u w:val="single"/>
              </w:rPr>
              <w:t xml:space="preserve"> </w:t>
            </w:r>
            <w:r w:rsidRPr="007A5216">
              <w:rPr>
                <w:rFonts w:ascii="新細明體" w:eastAsia="新細明體" w:hAnsi="新細明體" w:cs="新細明體" w:hint="eastAsia"/>
                <w:kern w:val="0"/>
                <w:sz w:val="18"/>
                <w:szCs w:val="28"/>
                <w:lang w:eastAsia="zh-HK"/>
              </w:rPr>
              <w:t>款第</w:t>
            </w:r>
            <w:r w:rsidRPr="007A5216">
              <w:rPr>
                <w:rFonts w:ascii="新細明體" w:eastAsia="新細明體" w:hAnsi="新細明體" w:cs="新細明體" w:hint="eastAsia"/>
                <w:kern w:val="0"/>
                <w:sz w:val="18"/>
                <w:szCs w:val="28"/>
                <w:u w:val="single"/>
              </w:rPr>
              <w:t xml:space="preserve"> 1</w:t>
            </w:r>
            <w:r w:rsidRPr="007A5216">
              <w:rPr>
                <w:rFonts w:ascii="新細明體" w:eastAsia="新細明體" w:hAnsi="新細明體" w:cs="新細明體"/>
                <w:kern w:val="0"/>
                <w:sz w:val="18"/>
                <w:szCs w:val="28"/>
                <w:u w:val="single"/>
              </w:rPr>
              <w:t xml:space="preserve"> </w:t>
            </w:r>
            <w:r w:rsidRPr="007A5216">
              <w:rPr>
                <w:rFonts w:ascii="新細明體" w:eastAsia="新細明體" w:hAnsi="新細明體" w:cs="新細明體" w:hint="eastAsia"/>
                <w:kern w:val="0"/>
                <w:sz w:val="18"/>
                <w:szCs w:val="28"/>
                <w:lang w:eastAsia="zh-HK"/>
              </w:rPr>
              <w:t>目</w:t>
            </w:r>
            <w:r w:rsidRPr="007A5216">
              <w:rPr>
                <w:rFonts w:ascii="新細明體" w:eastAsia="新細明體" w:hAnsi="新細明體" w:cs="新細明體" w:hint="eastAsia"/>
                <w:kern w:val="0"/>
                <w:sz w:val="18"/>
                <w:szCs w:val="28"/>
              </w:rPr>
              <w:t>：</w:t>
            </w:r>
          </w:p>
          <w:p w:rsidR="00D31AA0" w:rsidRPr="007A5216" w:rsidRDefault="00D31AA0" w:rsidP="00D31AA0">
            <w:pPr>
              <w:widowControl/>
              <w:snapToGrid w:val="0"/>
              <w:ind w:leftChars="50" w:left="300" w:hangingChars="100" w:hanging="180"/>
              <w:rPr>
                <w:rFonts w:ascii="新細明體" w:eastAsia="新細明體" w:hAnsi="新細明體" w:cs="新細明體"/>
                <w:kern w:val="0"/>
                <w:sz w:val="18"/>
                <w:szCs w:val="28"/>
              </w:rPr>
            </w:pPr>
            <w:r w:rsidRPr="007A5216">
              <w:rPr>
                <w:rFonts w:ascii="新細明體" w:eastAsia="新細明體" w:hAnsi="新細明體" w:cs="新細明體" w:hint="eastAsia"/>
                <w:kern w:val="0"/>
                <w:sz w:val="18"/>
                <w:szCs w:val="28"/>
              </w:rPr>
              <w:t>1</w:t>
            </w:r>
            <w:r w:rsidRPr="007A5216">
              <w:rPr>
                <w:rFonts w:ascii="新細明體" w:eastAsia="新細明體" w:hAnsi="新細明體" w:cs="新細明體"/>
                <w:kern w:val="0"/>
                <w:sz w:val="18"/>
                <w:szCs w:val="28"/>
              </w:rPr>
              <w:t>.</w:t>
            </w:r>
            <w:r w:rsidRPr="007A5216">
              <w:rPr>
                <w:rFonts w:ascii="新細明體" w:eastAsia="新細明體" w:hAnsi="新細明體" w:cs="新細明體" w:hint="eastAsia"/>
                <w:kern w:val="0"/>
                <w:sz w:val="18"/>
                <w:szCs w:val="28"/>
              </w:rPr>
              <w:t>任大學或研究機構助理研究員(助理教授)三年以上，成績優良，並有重要研究成果或專門著作者。</w:t>
            </w:r>
          </w:p>
        </w:tc>
      </w:tr>
      <w:tr w:rsidR="0098269F" w:rsidRPr="005E5E15" w:rsidTr="00A21947">
        <w:trPr>
          <w:jc w:val="center"/>
        </w:trPr>
        <w:tc>
          <w:tcPr>
            <w:tcW w:w="681" w:type="pct"/>
            <w:vMerge w:val="restart"/>
            <w:vAlign w:val="center"/>
          </w:tcPr>
          <w:p w:rsidR="0098269F" w:rsidRPr="005E5E15" w:rsidRDefault="0098269F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現職年資</w:t>
            </w:r>
          </w:p>
        </w:tc>
        <w:tc>
          <w:tcPr>
            <w:tcW w:w="2119" w:type="pct"/>
            <w:gridSpan w:val="3"/>
            <w:vAlign w:val="center"/>
          </w:tcPr>
          <w:p w:rsidR="0098269F" w:rsidRPr="005E5E15" w:rsidRDefault="0098269F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任現職年月</w:t>
            </w:r>
          </w:p>
        </w:tc>
        <w:tc>
          <w:tcPr>
            <w:tcW w:w="2200" w:type="pct"/>
            <w:gridSpan w:val="3"/>
            <w:vAlign w:val="center"/>
          </w:tcPr>
          <w:p w:rsidR="0098269F" w:rsidRPr="005E5E15" w:rsidRDefault="0098269F" w:rsidP="00543AA7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E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現職年資</w:t>
            </w:r>
            <w:r w:rsidR="001427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="001427D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計算至</w:t>
            </w:r>
            <w:r w:rsidR="001427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1427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="0093235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  <w:r w:rsidR="001427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/0</w:t>
            </w:r>
            <w:r w:rsidR="00543AA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  <w:r w:rsidR="001427D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/31)</w:t>
            </w:r>
          </w:p>
        </w:tc>
      </w:tr>
      <w:tr w:rsidR="0098269F" w:rsidRPr="005E5E15" w:rsidTr="00A21947">
        <w:trPr>
          <w:jc w:val="center"/>
        </w:trPr>
        <w:tc>
          <w:tcPr>
            <w:tcW w:w="681" w:type="pct"/>
            <w:vMerge/>
            <w:vAlign w:val="center"/>
          </w:tcPr>
          <w:p w:rsidR="0098269F" w:rsidRPr="005E5E15" w:rsidRDefault="0098269F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19" w:type="pct"/>
            <w:gridSpan w:val="3"/>
            <w:vAlign w:val="center"/>
          </w:tcPr>
          <w:p w:rsidR="0098269F" w:rsidRPr="005E5E15" w:rsidRDefault="0098269F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民國</w:t>
            </w:r>
            <w:r w:rsidRPr="00152F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年　月</w:t>
            </w:r>
          </w:p>
        </w:tc>
        <w:tc>
          <w:tcPr>
            <w:tcW w:w="2200" w:type="pct"/>
            <w:gridSpan w:val="3"/>
            <w:vAlign w:val="center"/>
          </w:tcPr>
          <w:p w:rsidR="0098269F" w:rsidRPr="005E5E15" w:rsidRDefault="0098269F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52F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年　個月</w:t>
            </w:r>
          </w:p>
        </w:tc>
      </w:tr>
      <w:tr w:rsidR="003C0174" w:rsidRPr="005E5E15" w:rsidTr="003C0174">
        <w:trPr>
          <w:jc w:val="center"/>
        </w:trPr>
        <w:tc>
          <w:tcPr>
            <w:tcW w:w="681" w:type="pct"/>
            <w:vMerge w:val="restart"/>
            <w:vAlign w:val="center"/>
            <w:hideMark/>
          </w:tcPr>
          <w:p w:rsidR="003C0174" w:rsidRPr="0098269F" w:rsidRDefault="0098269F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269F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3C0174" w:rsidRPr="009826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="003C0174" w:rsidRPr="009826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歷</w:t>
            </w:r>
          </w:p>
        </w:tc>
        <w:tc>
          <w:tcPr>
            <w:tcW w:w="1024" w:type="pct"/>
            <w:vAlign w:val="center"/>
            <w:hideMark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095" w:type="pct"/>
            <w:gridSpan w:val="2"/>
            <w:vAlign w:val="center"/>
            <w:hideMark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系科</w:t>
            </w:r>
          </w:p>
        </w:tc>
        <w:tc>
          <w:tcPr>
            <w:tcW w:w="1167" w:type="pct"/>
            <w:gridSpan w:val="2"/>
            <w:vAlign w:val="center"/>
            <w:hideMark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畢業年月</w:t>
            </w:r>
          </w:p>
        </w:tc>
        <w:tc>
          <w:tcPr>
            <w:tcW w:w="1033" w:type="pct"/>
            <w:vAlign w:val="center"/>
            <w:hideMark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學位</w:t>
            </w:r>
          </w:p>
        </w:tc>
      </w:tr>
      <w:tr w:rsidR="003C0174" w:rsidRPr="005E5E15" w:rsidTr="003C0174">
        <w:trPr>
          <w:jc w:val="center"/>
        </w:trPr>
        <w:tc>
          <w:tcPr>
            <w:tcW w:w="681" w:type="pct"/>
            <w:vMerge/>
            <w:vAlign w:val="center"/>
            <w:hideMark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C0174" w:rsidRPr="005E5E15" w:rsidTr="003C0174">
        <w:trPr>
          <w:jc w:val="center"/>
        </w:trPr>
        <w:tc>
          <w:tcPr>
            <w:tcW w:w="681" w:type="pct"/>
            <w:vMerge/>
            <w:vAlign w:val="center"/>
            <w:hideMark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C0174" w:rsidRPr="005E5E15" w:rsidTr="003C0174">
        <w:trPr>
          <w:jc w:val="center"/>
        </w:trPr>
        <w:tc>
          <w:tcPr>
            <w:tcW w:w="681" w:type="pct"/>
            <w:vMerge/>
            <w:vAlign w:val="center"/>
            <w:hideMark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 w:rsidR="003C0174" w:rsidRPr="005E5E15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C0174" w:rsidRPr="005E5E15" w:rsidTr="003C0174">
        <w:trPr>
          <w:jc w:val="center"/>
        </w:trPr>
        <w:tc>
          <w:tcPr>
            <w:tcW w:w="681" w:type="pct"/>
            <w:vMerge w:val="restart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</w:t>
            </w:r>
            <w:r w:rsidRPr="008141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8141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歷</w:t>
            </w:r>
          </w:p>
        </w:tc>
        <w:tc>
          <w:tcPr>
            <w:tcW w:w="2119" w:type="pct"/>
            <w:gridSpan w:val="3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141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167" w:type="pct"/>
            <w:gridSpan w:val="2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41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033" w:type="pct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41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起迄年月</w:t>
            </w:r>
          </w:p>
        </w:tc>
      </w:tr>
      <w:tr w:rsidR="003C0174" w:rsidRPr="005E5E15" w:rsidTr="003C0174">
        <w:trPr>
          <w:jc w:val="center"/>
        </w:trPr>
        <w:tc>
          <w:tcPr>
            <w:tcW w:w="681" w:type="pct"/>
            <w:vMerge/>
            <w:vAlign w:val="center"/>
          </w:tcPr>
          <w:p w:rsidR="003C0174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19" w:type="pct"/>
            <w:gridSpan w:val="3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C0174" w:rsidRPr="005E5E15" w:rsidTr="003C0174">
        <w:trPr>
          <w:jc w:val="center"/>
        </w:trPr>
        <w:tc>
          <w:tcPr>
            <w:tcW w:w="681" w:type="pct"/>
            <w:vMerge/>
            <w:vAlign w:val="center"/>
          </w:tcPr>
          <w:p w:rsidR="003C0174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19" w:type="pct"/>
            <w:gridSpan w:val="3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C0174" w:rsidRPr="005E5E15" w:rsidTr="003C0174">
        <w:trPr>
          <w:jc w:val="center"/>
        </w:trPr>
        <w:tc>
          <w:tcPr>
            <w:tcW w:w="681" w:type="pct"/>
            <w:vMerge/>
            <w:vAlign w:val="center"/>
          </w:tcPr>
          <w:p w:rsidR="003C0174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19" w:type="pct"/>
            <w:gridSpan w:val="3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C0174" w:rsidRPr="005E5E15" w:rsidTr="003C0174">
        <w:trPr>
          <w:jc w:val="center"/>
        </w:trPr>
        <w:tc>
          <w:tcPr>
            <w:tcW w:w="681" w:type="pct"/>
            <w:vMerge/>
            <w:vAlign w:val="center"/>
          </w:tcPr>
          <w:p w:rsidR="003C0174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19" w:type="pct"/>
            <w:gridSpan w:val="3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C0174" w:rsidRPr="005E5E15" w:rsidTr="008052CE">
        <w:trPr>
          <w:jc w:val="center"/>
        </w:trPr>
        <w:tc>
          <w:tcPr>
            <w:tcW w:w="681" w:type="pct"/>
            <w:vMerge/>
            <w:vAlign w:val="center"/>
          </w:tcPr>
          <w:p w:rsidR="003C0174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19" w:type="pct"/>
            <w:gridSpan w:val="3"/>
            <w:tcBorders>
              <w:bottom w:val="single" w:sz="6" w:space="0" w:color="auto"/>
            </w:tcBorders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tcBorders>
              <w:bottom w:val="single" w:sz="6" w:space="0" w:color="auto"/>
            </w:tcBorders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tcBorders>
              <w:bottom w:val="single" w:sz="6" w:space="0" w:color="auto"/>
            </w:tcBorders>
            <w:vAlign w:val="center"/>
          </w:tcPr>
          <w:p w:rsidR="003C0174" w:rsidRPr="0081412F" w:rsidRDefault="003C0174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052CE" w:rsidRPr="005E5E15" w:rsidTr="001C2D5E">
        <w:trPr>
          <w:trHeight w:val="1871"/>
          <w:jc w:val="center"/>
        </w:trPr>
        <w:tc>
          <w:tcPr>
            <w:tcW w:w="681" w:type="pct"/>
            <w:vMerge w:val="restart"/>
            <w:vAlign w:val="center"/>
          </w:tcPr>
          <w:p w:rsidR="008052CE" w:rsidRDefault="008052CE" w:rsidP="003E2F05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單位主管意見</w:t>
            </w:r>
          </w:p>
        </w:tc>
        <w:tc>
          <w:tcPr>
            <w:tcW w:w="4319" w:type="pct"/>
            <w:gridSpan w:val="6"/>
            <w:tcBorders>
              <w:top w:val="single" w:sz="6" w:space="0" w:color="auto"/>
              <w:bottom w:val="nil"/>
            </w:tcBorders>
            <w:vAlign w:val="center"/>
          </w:tcPr>
          <w:p w:rsidR="008052CE" w:rsidRPr="0081412F" w:rsidRDefault="008052CE" w:rsidP="003E2F05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052CE" w:rsidRPr="005E5E15" w:rsidTr="001C2D5E">
        <w:trPr>
          <w:trHeight w:val="392"/>
          <w:jc w:val="center"/>
        </w:trPr>
        <w:tc>
          <w:tcPr>
            <w:tcW w:w="681" w:type="pct"/>
            <w:vMerge/>
            <w:vAlign w:val="center"/>
          </w:tcPr>
          <w:p w:rsidR="008052CE" w:rsidRDefault="008052CE" w:rsidP="003E2F05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19" w:type="pct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8052CE" w:rsidRDefault="008052CE" w:rsidP="003E2F05">
            <w:pPr>
              <w:widowControl/>
              <w:snapToGrid w:val="0"/>
              <w:spacing w:before="120" w:after="12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　　月　　日</w:t>
            </w:r>
          </w:p>
        </w:tc>
      </w:tr>
      <w:tr w:rsidR="00A21947" w:rsidRPr="005E5E15" w:rsidTr="001C2D5E">
        <w:trPr>
          <w:trHeight w:val="1871"/>
          <w:jc w:val="center"/>
        </w:trPr>
        <w:tc>
          <w:tcPr>
            <w:tcW w:w="681" w:type="pct"/>
            <w:vMerge w:val="restart"/>
            <w:vAlign w:val="center"/>
          </w:tcPr>
          <w:p w:rsidR="00A21947" w:rsidRDefault="008052CE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一級</w:t>
            </w:r>
            <w:r w:rsidR="00A219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主管意見</w:t>
            </w:r>
          </w:p>
        </w:tc>
        <w:tc>
          <w:tcPr>
            <w:tcW w:w="4319" w:type="pct"/>
            <w:gridSpan w:val="6"/>
            <w:tcBorders>
              <w:top w:val="single" w:sz="6" w:space="0" w:color="auto"/>
              <w:bottom w:val="nil"/>
            </w:tcBorders>
            <w:vAlign w:val="center"/>
          </w:tcPr>
          <w:p w:rsidR="00A21947" w:rsidRPr="0081412F" w:rsidRDefault="00A21947" w:rsidP="00A07410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21947" w:rsidRPr="005E5E15" w:rsidTr="007F3B18">
        <w:trPr>
          <w:trHeight w:val="284"/>
          <w:jc w:val="center"/>
        </w:trPr>
        <w:tc>
          <w:tcPr>
            <w:tcW w:w="681" w:type="pct"/>
            <w:vMerge/>
            <w:vAlign w:val="center"/>
          </w:tcPr>
          <w:p w:rsidR="00A21947" w:rsidRDefault="00A21947" w:rsidP="0020092B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19" w:type="pct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A21947" w:rsidRDefault="00A21947" w:rsidP="0020092B">
            <w:pPr>
              <w:widowControl/>
              <w:snapToGrid w:val="0"/>
              <w:spacing w:before="120" w:after="12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　　月　　日</w:t>
            </w:r>
          </w:p>
        </w:tc>
      </w:tr>
    </w:tbl>
    <w:p w:rsidR="00D66E33" w:rsidRPr="00574807" w:rsidRDefault="00D66E33" w:rsidP="00B75C45">
      <w:pPr>
        <w:widowControl/>
        <w:snapToGrid w:val="0"/>
        <w:rPr>
          <w:rFonts w:ascii="標楷體" w:eastAsia="標楷體" w:hAnsi="標楷體" w:cs="新細明體"/>
          <w:kern w:val="0"/>
          <w:sz w:val="2"/>
          <w:szCs w:val="2"/>
        </w:rPr>
      </w:pPr>
    </w:p>
    <w:sectPr w:rsidR="00D66E33" w:rsidRPr="00574807" w:rsidSect="001C2D5E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67" w:rsidRDefault="00F87167" w:rsidP="00BA19CB">
      <w:r>
        <w:separator/>
      </w:r>
    </w:p>
  </w:endnote>
  <w:endnote w:type="continuationSeparator" w:id="0">
    <w:p w:rsidR="00F87167" w:rsidRDefault="00F87167" w:rsidP="00BA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67" w:rsidRDefault="00F87167" w:rsidP="00BA19CB">
      <w:r>
        <w:separator/>
      </w:r>
    </w:p>
  </w:footnote>
  <w:footnote w:type="continuationSeparator" w:id="0">
    <w:p w:rsidR="00F87167" w:rsidRDefault="00F87167" w:rsidP="00BA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FD"/>
    <w:rsid w:val="00065F44"/>
    <w:rsid w:val="00066A33"/>
    <w:rsid w:val="00072667"/>
    <w:rsid w:val="001076B3"/>
    <w:rsid w:val="001427D5"/>
    <w:rsid w:val="00152FD8"/>
    <w:rsid w:val="001B667E"/>
    <w:rsid w:val="001C2D5E"/>
    <w:rsid w:val="0020092B"/>
    <w:rsid w:val="00207813"/>
    <w:rsid w:val="00231EA7"/>
    <w:rsid w:val="002F2070"/>
    <w:rsid w:val="002F7B8B"/>
    <w:rsid w:val="003B27F1"/>
    <w:rsid w:val="003C0174"/>
    <w:rsid w:val="003C73F6"/>
    <w:rsid w:val="00463B40"/>
    <w:rsid w:val="00531AD8"/>
    <w:rsid w:val="00543AA7"/>
    <w:rsid w:val="005445E8"/>
    <w:rsid w:val="00574807"/>
    <w:rsid w:val="00593236"/>
    <w:rsid w:val="005C6A4C"/>
    <w:rsid w:val="005E5E15"/>
    <w:rsid w:val="005F346A"/>
    <w:rsid w:val="006448FD"/>
    <w:rsid w:val="006A7809"/>
    <w:rsid w:val="00705576"/>
    <w:rsid w:val="00736901"/>
    <w:rsid w:val="007A5216"/>
    <w:rsid w:val="007F3B18"/>
    <w:rsid w:val="00800D8C"/>
    <w:rsid w:val="008052CE"/>
    <w:rsid w:val="0081143F"/>
    <w:rsid w:val="0081412F"/>
    <w:rsid w:val="00880108"/>
    <w:rsid w:val="008D0570"/>
    <w:rsid w:val="00925DFA"/>
    <w:rsid w:val="00932357"/>
    <w:rsid w:val="0096239F"/>
    <w:rsid w:val="0098269F"/>
    <w:rsid w:val="009C731E"/>
    <w:rsid w:val="00A07410"/>
    <w:rsid w:val="00A21947"/>
    <w:rsid w:val="00A643BC"/>
    <w:rsid w:val="00B75C45"/>
    <w:rsid w:val="00BA19CB"/>
    <w:rsid w:val="00BC3D97"/>
    <w:rsid w:val="00BD3221"/>
    <w:rsid w:val="00C839FA"/>
    <w:rsid w:val="00D31AA0"/>
    <w:rsid w:val="00D45677"/>
    <w:rsid w:val="00D60270"/>
    <w:rsid w:val="00D66E33"/>
    <w:rsid w:val="00D71827"/>
    <w:rsid w:val="00D731CC"/>
    <w:rsid w:val="00D87790"/>
    <w:rsid w:val="00DF6A2B"/>
    <w:rsid w:val="00E70B1D"/>
    <w:rsid w:val="00E7283C"/>
    <w:rsid w:val="00E731BB"/>
    <w:rsid w:val="00F52366"/>
    <w:rsid w:val="00F71360"/>
    <w:rsid w:val="00F732F3"/>
    <w:rsid w:val="00F8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9E0FB"/>
  <w15:docId w15:val="{491EA04A-93A9-4964-8AFC-88671495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9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9CB"/>
    <w:rPr>
      <w:sz w:val="20"/>
      <w:szCs w:val="20"/>
    </w:rPr>
  </w:style>
  <w:style w:type="paragraph" w:styleId="a7">
    <w:name w:val="Body Text Indent"/>
    <w:basedOn w:val="a"/>
    <w:link w:val="a8"/>
    <w:rsid w:val="00574807"/>
    <w:pPr>
      <w:ind w:firstLineChars="200" w:firstLine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8">
    <w:name w:val="本文縮排 字元"/>
    <w:basedOn w:val="a0"/>
    <w:link w:val="a7"/>
    <w:rsid w:val="00574807"/>
    <w:rPr>
      <w:rFonts w:ascii="Times New Roman" w:eastAsia="標楷體" w:hAnsi="Times New Roman" w:cs="Times New Roman"/>
      <w:szCs w:val="24"/>
    </w:rPr>
  </w:style>
  <w:style w:type="paragraph" w:customStyle="1" w:styleId="Default">
    <w:name w:val="Default"/>
    <w:rsid w:val="0057480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2016-01-07T07:41:00Z</dcterms:created>
  <dcterms:modified xsi:type="dcterms:W3CDTF">2020-01-06T01:39:00Z</dcterms:modified>
</cp:coreProperties>
</file>